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0AB8" w:rsidRPr="00B43E7D" w:rsidRDefault="00D50AB8" w:rsidP="00B43E7D">
      <w:pPr>
        <w:spacing w:after="0" w:line="240" w:lineRule="auto"/>
        <w:jc w:val="center"/>
        <w:rPr>
          <w:rFonts w:ascii="Arial" w:eastAsia="Times New Roman" w:hAnsi="Arial" w:cs="Arial"/>
          <w:color w:val="FF0000"/>
          <w:sz w:val="36"/>
          <w:szCs w:val="36"/>
          <w:lang w:eastAsia="ru-RU"/>
        </w:rPr>
      </w:pPr>
      <w:r w:rsidRPr="00B43E7D">
        <w:rPr>
          <w:rFonts w:ascii="Arial" w:eastAsia="Times New Roman" w:hAnsi="Arial" w:cs="Arial"/>
          <w:color w:val="FF0000"/>
          <w:sz w:val="36"/>
          <w:szCs w:val="36"/>
          <w:lang w:eastAsia="ru-RU"/>
        </w:rPr>
        <w:t>Как правильно использовать косметический тестер в магазине</w:t>
      </w:r>
    </w:p>
    <w:p w:rsidR="00D50AB8" w:rsidRPr="00B43E7D" w:rsidRDefault="00D50AB8" w:rsidP="00B43E7D">
      <w:pPr>
        <w:spacing w:before="150" w:after="150" w:line="240" w:lineRule="auto"/>
        <w:jc w:val="center"/>
        <w:rPr>
          <w:rFonts w:ascii="Arial" w:eastAsia="Times New Roman" w:hAnsi="Arial" w:cs="Arial"/>
          <w:color w:val="212529"/>
          <w:sz w:val="28"/>
          <w:szCs w:val="28"/>
          <w:lang w:eastAsia="ru-RU"/>
        </w:rPr>
      </w:pPr>
      <w:r w:rsidRPr="00B43E7D">
        <w:rPr>
          <w:rFonts w:ascii="Arial" w:eastAsia="Times New Roman" w:hAnsi="Arial" w:cs="Arial"/>
          <w:noProof/>
          <w:color w:val="212529"/>
          <w:sz w:val="28"/>
          <w:szCs w:val="28"/>
          <w:lang w:eastAsia="ru-RU"/>
        </w:rPr>
        <w:drawing>
          <wp:inline distT="0" distB="0" distL="0" distR="0">
            <wp:extent cx="4791075" cy="3147422"/>
            <wp:effectExtent l="19050" t="0" r="9525" b="0"/>
            <wp:docPr id="2" name="Рисунок 2" descr="https://admin.cgon.ru/storage/upload/medialibrary/0a365f107b16754e416e932000cc6eef.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admin.cgon.ru/storage/upload/medialibrary/0a365f107b16754e416e932000cc6eef.png"/>
                    <pic:cNvPicPr>
                      <a:picLocks noChangeAspect="1" noChangeArrowheads="1"/>
                    </pic:cNvPicPr>
                  </pic:nvPicPr>
                  <pic:blipFill>
                    <a:blip r:embed="rId4" cstate="print"/>
                    <a:srcRect/>
                    <a:stretch>
                      <a:fillRect/>
                    </a:stretch>
                  </pic:blipFill>
                  <pic:spPr bwMode="auto">
                    <a:xfrm>
                      <a:off x="0" y="0"/>
                      <a:ext cx="4791075" cy="3147422"/>
                    </a:xfrm>
                    <a:prstGeom prst="rect">
                      <a:avLst/>
                    </a:prstGeom>
                    <a:noFill/>
                    <a:ln w="9525">
                      <a:noFill/>
                      <a:miter lim="800000"/>
                      <a:headEnd/>
                      <a:tailEnd/>
                    </a:ln>
                  </pic:spPr>
                </pic:pic>
              </a:graphicData>
            </a:graphic>
          </wp:inline>
        </w:drawing>
      </w:r>
    </w:p>
    <w:p w:rsidR="00D50AB8" w:rsidRPr="00B43E7D" w:rsidRDefault="00D50AB8" w:rsidP="00B43E7D">
      <w:pPr>
        <w:spacing w:after="0" w:line="240" w:lineRule="auto"/>
        <w:ind w:firstLine="709"/>
        <w:jc w:val="both"/>
        <w:rPr>
          <w:rFonts w:ascii="Arial" w:eastAsia="Times New Roman" w:hAnsi="Arial" w:cs="Arial"/>
          <w:color w:val="FF71E4" w:themeColor="accent3" w:themeTint="66"/>
          <w:sz w:val="28"/>
          <w:szCs w:val="28"/>
          <w:lang w:eastAsia="ru-RU"/>
        </w:rPr>
      </w:pPr>
      <w:r w:rsidRPr="00B43E7D">
        <w:rPr>
          <w:rFonts w:ascii="Arial" w:eastAsia="Times New Roman" w:hAnsi="Arial" w:cs="Arial"/>
          <w:i/>
          <w:iCs/>
          <w:color w:val="FF71E4" w:themeColor="accent3" w:themeTint="66"/>
          <w:sz w:val="28"/>
          <w:szCs w:val="28"/>
          <w:lang w:eastAsia="ru-RU"/>
        </w:rPr>
        <w:t xml:space="preserve">Предвкушая праздники, многие дамы спешат в парфюмерный магазин приобрести какое-нибудь новшество - крем, пудру, духи или декоративную косметику - а джентльмены порадовать своих женщин любимым </w:t>
      </w:r>
      <w:proofErr w:type="spellStart"/>
      <w:r w:rsidRPr="00B43E7D">
        <w:rPr>
          <w:rFonts w:ascii="Arial" w:eastAsia="Times New Roman" w:hAnsi="Arial" w:cs="Arial"/>
          <w:i/>
          <w:iCs/>
          <w:color w:val="FF71E4" w:themeColor="accent3" w:themeTint="66"/>
          <w:sz w:val="28"/>
          <w:szCs w:val="28"/>
          <w:lang w:eastAsia="ru-RU"/>
        </w:rPr>
        <w:t>парфюмом</w:t>
      </w:r>
      <w:proofErr w:type="spellEnd"/>
      <w:r w:rsidRPr="00B43E7D">
        <w:rPr>
          <w:rFonts w:ascii="Arial" w:eastAsia="Times New Roman" w:hAnsi="Arial" w:cs="Arial"/>
          <w:i/>
          <w:iCs/>
          <w:color w:val="FF71E4" w:themeColor="accent3" w:themeTint="66"/>
          <w:sz w:val="28"/>
          <w:szCs w:val="28"/>
          <w:lang w:eastAsia="ru-RU"/>
        </w:rPr>
        <w:t xml:space="preserve"> или косметической новинкой.</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lang w:eastAsia="ru-RU"/>
        </w:rPr>
        <w:t xml:space="preserve">Выбрать правильный косметический продукт нам позволяет магазинный тестер, но многие не догадываются, что пользоваться тестерами нужно правильно, ведь правильное использование тестеров поможет Вам не только не ошибиться с выбором косметического средства, но и сохранить свое здоровье. Ведь тестеры часто </w:t>
      </w:r>
      <w:proofErr w:type="gramStart"/>
      <w:r w:rsidRPr="00B43E7D">
        <w:rPr>
          <w:rFonts w:ascii="Arial" w:eastAsia="Times New Roman" w:hAnsi="Arial" w:cs="Arial"/>
          <w:color w:val="212529"/>
          <w:sz w:val="28"/>
          <w:szCs w:val="28"/>
          <w:lang w:eastAsia="ru-RU"/>
        </w:rPr>
        <w:t>стоят в открытом виде и в них собирается</w:t>
      </w:r>
      <w:proofErr w:type="gramEnd"/>
      <w:r w:rsidRPr="00B43E7D">
        <w:rPr>
          <w:rFonts w:ascii="Arial" w:eastAsia="Times New Roman" w:hAnsi="Arial" w:cs="Arial"/>
          <w:color w:val="212529"/>
          <w:sz w:val="28"/>
          <w:szCs w:val="28"/>
          <w:lang w:eastAsia="ru-RU"/>
        </w:rPr>
        <w:t xml:space="preserve"> огромное количество пыли. Также любой тестер ежедневно используют многие десятки людей, и, конечно, никто не даст Вам гарантии, что все эти люди были здоровы или тщательно мыли руки перед использованием пробника. Вирусы, бактерии, грибки – вот частые жители пробников туши для глаз, блеска для губ, теней и пудр.</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proofErr w:type="gramStart"/>
      <w:r w:rsidRPr="00B43E7D">
        <w:rPr>
          <w:rFonts w:ascii="Arial" w:eastAsia="Times New Roman" w:hAnsi="Arial" w:cs="Arial"/>
          <w:i/>
          <w:iCs/>
          <w:color w:val="212529"/>
          <w:sz w:val="28"/>
          <w:szCs w:val="28"/>
          <w:lang w:eastAsia="ru-RU"/>
        </w:rPr>
        <w:t>Отправляясь за косметикой в магазин придерживайтесь</w:t>
      </w:r>
      <w:proofErr w:type="gramEnd"/>
      <w:r w:rsidRPr="00B43E7D">
        <w:rPr>
          <w:rFonts w:ascii="Arial" w:eastAsia="Times New Roman" w:hAnsi="Arial" w:cs="Arial"/>
          <w:i/>
          <w:iCs/>
          <w:color w:val="212529"/>
          <w:sz w:val="28"/>
          <w:szCs w:val="28"/>
          <w:lang w:eastAsia="ru-RU"/>
        </w:rPr>
        <w:t xml:space="preserve"> следующих советов. </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u w:val="single"/>
          <w:lang w:eastAsia="ru-RU"/>
        </w:rPr>
        <w:t>Совет №1. Изучите отзывы о косметическом продукте.</w:t>
      </w:r>
      <w:r w:rsidRPr="00B43E7D">
        <w:rPr>
          <w:rFonts w:ascii="Arial" w:eastAsia="Times New Roman" w:hAnsi="Arial" w:cs="Arial"/>
          <w:color w:val="212529"/>
          <w:sz w:val="28"/>
          <w:szCs w:val="28"/>
          <w:lang w:eastAsia="ru-RU"/>
        </w:rPr>
        <w:t> Полезную информацию о косметике Вам могут дать знакомые, которые ее используют, отзывы в интернете, данные официальных сайтов, реклама косметического продукта.</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lang w:eastAsia="ru-RU"/>
        </w:rPr>
        <w:t>Зная, какой конкретно продукт нужен, Вы будете прицельно тестировать косметическое средство и избежите использования большого количества пробников.</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u w:val="single"/>
          <w:lang w:eastAsia="ru-RU"/>
        </w:rPr>
        <w:t>Совет №2</w:t>
      </w:r>
      <w:r w:rsidRPr="00B43E7D">
        <w:rPr>
          <w:rFonts w:ascii="Arial" w:eastAsia="Times New Roman" w:hAnsi="Arial" w:cs="Arial"/>
          <w:color w:val="212529"/>
          <w:sz w:val="28"/>
          <w:szCs w:val="28"/>
          <w:lang w:eastAsia="ru-RU"/>
        </w:rPr>
        <w:t xml:space="preserve">. Возьмите с собой из дома гигиенические средства, которые помогут Вам в нанесении </w:t>
      </w:r>
      <w:proofErr w:type="spellStart"/>
      <w:proofErr w:type="gramStart"/>
      <w:r w:rsidRPr="00B43E7D">
        <w:rPr>
          <w:rFonts w:ascii="Arial" w:eastAsia="Times New Roman" w:hAnsi="Arial" w:cs="Arial"/>
          <w:color w:val="212529"/>
          <w:sz w:val="28"/>
          <w:szCs w:val="28"/>
          <w:lang w:eastAsia="ru-RU"/>
        </w:rPr>
        <w:t>тест-продукта</w:t>
      </w:r>
      <w:proofErr w:type="spellEnd"/>
      <w:proofErr w:type="gramEnd"/>
      <w:r w:rsidRPr="00B43E7D">
        <w:rPr>
          <w:rFonts w:ascii="Arial" w:eastAsia="Times New Roman" w:hAnsi="Arial" w:cs="Arial"/>
          <w:color w:val="212529"/>
          <w:sz w:val="28"/>
          <w:szCs w:val="28"/>
          <w:lang w:eastAsia="ru-RU"/>
        </w:rPr>
        <w:t>, а потом быстро удалить его с кожи – это ватные палочки или ватные диски, антибактериальные салфетки или жидкость для дезинфекции рук.</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u w:val="single"/>
          <w:lang w:eastAsia="ru-RU"/>
        </w:rPr>
        <w:t>Совет №3</w:t>
      </w:r>
      <w:r w:rsidRPr="00B43E7D">
        <w:rPr>
          <w:rFonts w:ascii="Arial" w:eastAsia="Times New Roman" w:hAnsi="Arial" w:cs="Arial"/>
          <w:color w:val="212529"/>
          <w:sz w:val="28"/>
          <w:szCs w:val="28"/>
          <w:lang w:eastAsia="ru-RU"/>
        </w:rPr>
        <w:t xml:space="preserve">. Никогда не наносите косметический продукт на лицо. Лучшей способ тестировать блеск для губ или помаду — это нанести их на подушечки пальцев и приблизить к лицу, отражение в зеркале поможет понять, подходит </w:t>
      </w:r>
      <w:r w:rsidRPr="00B43E7D">
        <w:rPr>
          <w:rFonts w:ascii="Arial" w:eastAsia="Times New Roman" w:hAnsi="Arial" w:cs="Arial"/>
          <w:color w:val="212529"/>
          <w:sz w:val="28"/>
          <w:szCs w:val="28"/>
          <w:lang w:eastAsia="ru-RU"/>
        </w:rPr>
        <w:lastRenderedPageBreak/>
        <w:t>или нет цвет помады. Тени или пудру лучше нанести на тыльную поверхность ладони – так можно оценить их цвет и текстуру.</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lang w:eastAsia="ru-RU"/>
        </w:rPr>
        <w:t>Пробник туши в магазине представлен лишь затем, чтобы оценить, насколько Вам подходит щеточка и не более того. Тестировать тушь в магазине невозможно и очень опасно – ведь все, что вы наносите на ресницы, мгновенно оказывается у Вас на слизистой глаза.</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u w:val="single"/>
          <w:lang w:eastAsia="ru-RU"/>
        </w:rPr>
        <w:t>Совет №3</w:t>
      </w:r>
      <w:r w:rsidRPr="00B43E7D">
        <w:rPr>
          <w:rFonts w:ascii="Arial" w:eastAsia="Times New Roman" w:hAnsi="Arial" w:cs="Arial"/>
          <w:color w:val="212529"/>
          <w:sz w:val="28"/>
          <w:szCs w:val="28"/>
          <w:lang w:eastAsia="ru-RU"/>
        </w:rPr>
        <w:t xml:space="preserve">. Наносить духи следует на специальный </w:t>
      </w:r>
      <w:proofErr w:type="spellStart"/>
      <w:r w:rsidRPr="00B43E7D">
        <w:rPr>
          <w:rFonts w:ascii="Arial" w:eastAsia="Times New Roman" w:hAnsi="Arial" w:cs="Arial"/>
          <w:color w:val="212529"/>
          <w:sz w:val="28"/>
          <w:szCs w:val="28"/>
          <w:lang w:eastAsia="ru-RU"/>
        </w:rPr>
        <w:t>блоттер</w:t>
      </w:r>
      <w:proofErr w:type="spellEnd"/>
      <w:r w:rsidRPr="00B43E7D">
        <w:rPr>
          <w:rFonts w:ascii="Arial" w:eastAsia="Times New Roman" w:hAnsi="Arial" w:cs="Arial"/>
          <w:color w:val="212529"/>
          <w:sz w:val="28"/>
          <w:szCs w:val="28"/>
          <w:lang w:eastAsia="ru-RU"/>
        </w:rPr>
        <w:t xml:space="preserve"> (бумажную полоску),</w:t>
      </w:r>
      <w:r w:rsidRPr="00B43E7D">
        <w:rPr>
          <w:rFonts w:ascii="Arial" w:eastAsia="Times New Roman" w:hAnsi="Arial" w:cs="Arial"/>
          <w:color w:val="4F4F4F"/>
          <w:sz w:val="28"/>
          <w:szCs w:val="28"/>
          <w:lang w:eastAsia="ru-RU"/>
        </w:rPr>
        <w:t> </w:t>
      </w:r>
      <w:r w:rsidRPr="00B43E7D">
        <w:rPr>
          <w:rFonts w:ascii="Arial" w:eastAsia="Times New Roman" w:hAnsi="Arial" w:cs="Arial"/>
          <w:color w:val="212529"/>
          <w:sz w:val="28"/>
          <w:szCs w:val="28"/>
          <w:lang w:eastAsia="ru-RU"/>
        </w:rPr>
        <w:t xml:space="preserve">так у Вас </w:t>
      </w:r>
      <w:proofErr w:type="gramStart"/>
      <w:r w:rsidRPr="00B43E7D">
        <w:rPr>
          <w:rFonts w:ascii="Arial" w:eastAsia="Times New Roman" w:hAnsi="Arial" w:cs="Arial"/>
          <w:color w:val="212529"/>
          <w:sz w:val="28"/>
          <w:szCs w:val="28"/>
          <w:lang w:eastAsia="ru-RU"/>
        </w:rPr>
        <w:t>будет возможность ознакомится</w:t>
      </w:r>
      <w:proofErr w:type="gramEnd"/>
      <w:r w:rsidRPr="00B43E7D">
        <w:rPr>
          <w:rFonts w:ascii="Arial" w:eastAsia="Times New Roman" w:hAnsi="Arial" w:cs="Arial"/>
          <w:color w:val="212529"/>
          <w:sz w:val="28"/>
          <w:szCs w:val="28"/>
          <w:lang w:eastAsia="ru-RU"/>
        </w:rPr>
        <w:t xml:space="preserve"> с несколькими образцами за один раз, однако, специалисты не рекомендуют тестировать более 2-3 парфюмерных композиций. Если у Вас аллергия на какие-либо растения (например, различные травы или цитрусовые), не лишним будет заранее поинтересоваться у продавца о парфюмерной пирамиде приглянувшегося аромата. Если в состав парфюмерной композиции входит нота непереносимого Вами продукта, не стоит тестировать такую туалетную воду или духи.</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u w:val="single"/>
          <w:lang w:eastAsia="ru-RU"/>
        </w:rPr>
        <w:t>Совет №4. </w:t>
      </w:r>
      <w:r w:rsidRPr="00B43E7D">
        <w:rPr>
          <w:rFonts w:ascii="Arial" w:eastAsia="Times New Roman" w:hAnsi="Arial" w:cs="Arial"/>
          <w:color w:val="212529"/>
          <w:sz w:val="28"/>
          <w:szCs w:val="28"/>
          <w:lang w:eastAsia="ru-RU"/>
        </w:rPr>
        <w:t>После тестирования обязательно тщательно вымойте руки с мылом, а если нет такой возможности</w:t>
      </w:r>
      <w:r w:rsidR="00B43E7D">
        <w:rPr>
          <w:rFonts w:ascii="Arial" w:eastAsia="Times New Roman" w:hAnsi="Arial" w:cs="Arial"/>
          <w:color w:val="212529"/>
          <w:sz w:val="28"/>
          <w:szCs w:val="28"/>
          <w:lang w:eastAsia="ru-RU"/>
        </w:rPr>
        <w:t>,</w:t>
      </w:r>
      <w:r w:rsidRPr="00B43E7D">
        <w:rPr>
          <w:rFonts w:ascii="Arial" w:eastAsia="Times New Roman" w:hAnsi="Arial" w:cs="Arial"/>
          <w:color w:val="212529"/>
          <w:sz w:val="28"/>
          <w:szCs w:val="28"/>
          <w:lang w:eastAsia="ru-RU"/>
        </w:rPr>
        <w:t xml:space="preserve"> протрите их антибактериальной салфеткой.</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lang w:eastAsia="ru-RU"/>
        </w:rPr>
        <w:t xml:space="preserve">Часто наблюдается такая картина - покупатель просит у продавца одноразовую кисточку для нанесения косметического продукта или ватным диском стирает с помады или пудры верхний слой, думая, что таким образом он обезопасил себя от инфекции. Однако, к сожалению, это не так. Болезнетворные микроорганизмы, попав на косметическое средство, моментально проникают с его поверхности внутрь. Особенно это касается помады, блеска для губ, различных кремов, туши и других </w:t>
      </w:r>
      <w:proofErr w:type="spellStart"/>
      <w:r w:rsidRPr="00B43E7D">
        <w:rPr>
          <w:rFonts w:ascii="Arial" w:eastAsia="Times New Roman" w:hAnsi="Arial" w:cs="Arial"/>
          <w:color w:val="212529"/>
          <w:sz w:val="28"/>
          <w:szCs w:val="28"/>
          <w:lang w:eastAsia="ru-RU"/>
        </w:rPr>
        <w:t>кремообразных</w:t>
      </w:r>
      <w:proofErr w:type="spellEnd"/>
      <w:r w:rsidRPr="00B43E7D">
        <w:rPr>
          <w:rFonts w:ascii="Arial" w:eastAsia="Times New Roman" w:hAnsi="Arial" w:cs="Arial"/>
          <w:color w:val="212529"/>
          <w:sz w:val="28"/>
          <w:szCs w:val="28"/>
          <w:lang w:eastAsia="ru-RU"/>
        </w:rPr>
        <w:t xml:space="preserve"> средств.</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lang w:eastAsia="ru-RU"/>
        </w:rPr>
        <w:t>И не забудьте перед покупкой удостовериться в целостности упаковки и наличия маркировки продукта. Если упаковка не предусматривает ее герметичность - внимательно осмотрите поверхность помады, пудры и теней. Новый, ни разу не открывавшийся блеск для губ или тушь открываются с характерным хлопком.</w:t>
      </w:r>
    </w:p>
    <w:p w:rsidR="00D50AB8" w:rsidRPr="00B43E7D" w:rsidRDefault="00D50AB8" w:rsidP="00B43E7D">
      <w:pPr>
        <w:spacing w:after="0" w:line="240" w:lineRule="auto"/>
        <w:ind w:firstLine="709"/>
        <w:jc w:val="both"/>
        <w:rPr>
          <w:rFonts w:ascii="Arial" w:eastAsia="Times New Roman" w:hAnsi="Arial" w:cs="Arial"/>
          <w:color w:val="212529"/>
          <w:sz w:val="28"/>
          <w:szCs w:val="28"/>
          <w:lang w:eastAsia="ru-RU"/>
        </w:rPr>
      </w:pPr>
      <w:r w:rsidRPr="00B43E7D">
        <w:rPr>
          <w:rFonts w:ascii="Arial" w:eastAsia="Times New Roman" w:hAnsi="Arial" w:cs="Arial"/>
          <w:color w:val="212529"/>
          <w:sz w:val="28"/>
          <w:szCs w:val="28"/>
          <w:lang w:eastAsia="ru-RU"/>
        </w:rPr>
        <w:t>Особое внимание обратите на срок годности товара и другую обязательную информацию -</w:t>
      </w:r>
      <w:r w:rsidR="00B43E7D">
        <w:rPr>
          <w:rFonts w:ascii="Arial" w:eastAsia="Times New Roman" w:hAnsi="Arial" w:cs="Arial"/>
          <w:color w:val="212529"/>
          <w:sz w:val="28"/>
          <w:szCs w:val="28"/>
          <w:lang w:eastAsia="ru-RU"/>
        </w:rPr>
        <w:t xml:space="preserve"> </w:t>
      </w:r>
      <w:r w:rsidRPr="00B43E7D">
        <w:rPr>
          <w:rFonts w:ascii="Arial" w:eastAsia="Times New Roman" w:hAnsi="Arial" w:cs="Arial"/>
          <w:color w:val="212529"/>
          <w:sz w:val="28"/>
          <w:szCs w:val="28"/>
          <w:lang w:eastAsia="ru-RU"/>
        </w:rPr>
        <w:t>наименование изготовителя и его местонахождение, ингредиенты, входящие в состав косметического средств, условия хранения.</w:t>
      </w:r>
    </w:p>
    <w:p w:rsidR="00B43E7D" w:rsidRDefault="00B43E7D" w:rsidP="00B43E7D">
      <w:pPr>
        <w:spacing w:after="0" w:line="240" w:lineRule="auto"/>
        <w:ind w:firstLine="709"/>
        <w:jc w:val="both"/>
        <w:rPr>
          <w:rFonts w:ascii="Arial" w:eastAsia="Times New Roman" w:hAnsi="Arial" w:cs="Arial"/>
          <w:b/>
          <w:bCs/>
          <w:i/>
          <w:iCs/>
          <w:color w:val="212529"/>
          <w:sz w:val="28"/>
          <w:szCs w:val="28"/>
          <w:lang w:eastAsia="ru-RU"/>
        </w:rPr>
      </w:pPr>
    </w:p>
    <w:p w:rsidR="00D50AB8" w:rsidRPr="00B43E7D" w:rsidRDefault="00D50AB8" w:rsidP="00B43E7D">
      <w:pPr>
        <w:spacing w:after="0" w:line="240" w:lineRule="auto"/>
        <w:ind w:firstLine="709"/>
        <w:jc w:val="both"/>
        <w:rPr>
          <w:rFonts w:ascii="Arial" w:eastAsia="Times New Roman" w:hAnsi="Arial" w:cs="Arial"/>
          <w:color w:val="FF71E4" w:themeColor="accent3" w:themeTint="66"/>
          <w:sz w:val="28"/>
          <w:szCs w:val="28"/>
          <w:lang w:eastAsia="ru-RU"/>
        </w:rPr>
      </w:pPr>
      <w:r w:rsidRPr="00B43E7D">
        <w:rPr>
          <w:rFonts w:ascii="Arial" w:eastAsia="Times New Roman" w:hAnsi="Arial" w:cs="Arial"/>
          <w:b/>
          <w:bCs/>
          <w:i/>
          <w:iCs/>
          <w:color w:val="FF71E4" w:themeColor="accent3" w:themeTint="66"/>
          <w:sz w:val="28"/>
          <w:szCs w:val="28"/>
          <w:lang w:eastAsia="ru-RU"/>
        </w:rPr>
        <w:t>Помните, покупая качественный продукт, Вы не только создадите свой неповторимый образ, но и сохраните свое здоровье.</w:t>
      </w:r>
    </w:p>
    <w:p w:rsidR="00F90AB1" w:rsidRPr="00B43E7D" w:rsidRDefault="00F90AB1" w:rsidP="00B43E7D">
      <w:pPr>
        <w:spacing w:after="0" w:line="240" w:lineRule="auto"/>
        <w:ind w:firstLine="709"/>
        <w:jc w:val="both"/>
        <w:rPr>
          <w:rFonts w:ascii="Arial" w:hAnsi="Arial" w:cs="Arial"/>
          <w:sz w:val="28"/>
          <w:szCs w:val="28"/>
        </w:rPr>
      </w:pPr>
    </w:p>
    <w:sectPr w:rsidR="00F90AB1" w:rsidRPr="00B43E7D" w:rsidSect="00B43E7D">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50AB8"/>
    <w:rsid w:val="003F5C53"/>
    <w:rsid w:val="00B43E7D"/>
    <w:rsid w:val="00D32F2F"/>
    <w:rsid w:val="00D3650D"/>
    <w:rsid w:val="00D50AB8"/>
    <w:rsid w:val="00F90AB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5C5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D50AB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D50AB8"/>
    <w:rPr>
      <w:i/>
      <w:iCs/>
    </w:rPr>
  </w:style>
  <w:style w:type="paragraph" w:styleId="a5">
    <w:name w:val="Balloon Text"/>
    <w:basedOn w:val="a"/>
    <w:link w:val="a6"/>
    <w:uiPriority w:val="99"/>
    <w:semiHidden/>
    <w:unhideWhenUsed/>
    <w:rsid w:val="00D50AB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D50AB8"/>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996960166">
      <w:bodyDiv w:val="1"/>
      <w:marLeft w:val="0"/>
      <w:marRight w:val="0"/>
      <w:marTop w:val="0"/>
      <w:marBottom w:val="0"/>
      <w:divBdr>
        <w:top w:val="none" w:sz="0" w:space="0" w:color="auto"/>
        <w:left w:val="none" w:sz="0" w:space="0" w:color="auto"/>
        <w:bottom w:val="none" w:sz="0" w:space="0" w:color="auto"/>
        <w:right w:val="none" w:sz="0" w:space="0" w:color="auto"/>
      </w:divBdr>
      <w:divsChild>
        <w:div w:id="1689137881">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Яркая">
      <a:dk1>
        <a:sysClr val="windowText" lastClr="000000"/>
      </a:dk1>
      <a:lt1>
        <a:sysClr val="window" lastClr="FFFFFF"/>
      </a:lt1>
      <a:dk2>
        <a:srgbClr val="666666"/>
      </a:dk2>
      <a:lt2>
        <a:srgbClr val="D2D2D2"/>
      </a:lt2>
      <a:accent1>
        <a:srgbClr val="FF388C"/>
      </a:accent1>
      <a:accent2>
        <a:srgbClr val="E40059"/>
      </a:accent2>
      <a:accent3>
        <a:srgbClr val="9C007F"/>
      </a:accent3>
      <a:accent4>
        <a:srgbClr val="68007F"/>
      </a:accent4>
      <a:accent5>
        <a:srgbClr val="005BD3"/>
      </a:accent5>
      <a:accent6>
        <a:srgbClr val="00349E"/>
      </a:accent6>
      <a:hlink>
        <a:srgbClr val="17BBFD"/>
      </a:hlink>
      <a:folHlink>
        <a:srgbClr val="FF79C2"/>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598</Words>
  <Characters>3410</Characters>
  <Application>Microsoft Office Word</Application>
  <DocSecurity>0</DocSecurity>
  <Lines>28</Lines>
  <Paragraphs>7</Paragraphs>
  <ScaleCrop>false</ScaleCrop>
  <Company>.</Company>
  <LinksUpToDate>false</LinksUpToDate>
  <CharactersWithSpaces>4001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user15</cp:lastModifiedBy>
  <cp:revision>2</cp:revision>
  <dcterms:created xsi:type="dcterms:W3CDTF">2021-03-09T09:01:00Z</dcterms:created>
  <dcterms:modified xsi:type="dcterms:W3CDTF">2021-03-09T09:27:00Z</dcterms:modified>
</cp:coreProperties>
</file>